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3F955" w14:textId="77777777" w:rsidR="009E24A8" w:rsidRPr="00A015DD" w:rsidRDefault="009E24A8" w:rsidP="009E24A8">
      <w:pPr>
        <w:jc w:val="center"/>
      </w:pPr>
    </w:p>
    <w:p w14:paraId="5ABF7E5C" w14:textId="27373AFC" w:rsidR="009E24A8" w:rsidRPr="00A015DD" w:rsidRDefault="00B816D9" w:rsidP="009E24A8">
      <w:pPr>
        <w:jc w:val="center"/>
        <w:rPr>
          <w:b/>
        </w:rPr>
      </w:pPr>
      <w:r>
        <w:rPr>
          <w:rFonts w:ascii="Times New Roman" w:hAnsi="Times New Roman"/>
          <w:b/>
          <w:sz w:val="44"/>
          <w:szCs w:val="44"/>
        </w:rPr>
        <w:t xml:space="preserve">Projekt miejscowego planu zagospodarowania przestrzennego dla terenów eksploatacji kruszywa naturalnego w miejscowości Dąbrowa, gmina Kaliska </w:t>
      </w:r>
    </w:p>
    <w:p w14:paraId="7F5F6416" w14:textId="77777777" w:rsidR="009E24A8" w:rsidRPr="00A015DD" w:rsidRDefault="009E24A8" w:rsidP="009E24A8">
      <w:pPr>
        <w:jc w:val="center"/>
        <w:rPr>
          <w:b/>
        </w:rPr>
      </w:pPr>
    </w:p>
    <w:p w14:paraId="098FA9F0" w14:textId="77777777" w:rsidR="009E24A8" w:rsidRPr="00A015DD" w:rsidRDefault="009E24A8" w:rsidP="009E24A8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05B5C322" wp14:editId="290BAB85">
            <wp:extent cx="2044051" cy="2800350"/>
            <wp:effectExtent l="0" t="0" r="0" b="0"/>
            <wp:docPr id="2" name="Obraz 2" descr="Znalezione obrazy dla zapytania herb gmina k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herb gmina kali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96" cy="28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1F19" w14:textId="77777777" w:rsidR="009E24A8" w:rsidRPr="00A015DD" w:rsidRDefault="009E24A8" w:rsidP="009E24A8">
      <w:pPr>
        <w:jc w:val="center"/>
      </w:pPr>
    </w:p>
    <w:p w14:paraId="5FF0E3C9" w14:textId="77777777" w:rsidR="009E24A8" w:rsidRPr="00A015DD" w:rsidRDefault="009E24A8" w:rsidP="009E24A8">
      <w:pPr>
        <w:rPr>
          <w:rFonts w:ascii="Times New Roman" w:hAnsi="Times New Roman"/>
          <w:sz w:val="32"/>
          <w:szCs w:val="32"/>
        </w:rPr>
      </w:pPr>
    </w:p>
    <w:p w14:paraId="375F90D4" w14:textId="77777777" w:rsidR="00410CC2" w:rsidRDefault="00B1246C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Raport - m</w:t>
      </w:r>
      <w:r w:rsidR="00410CC2">
        <w:rPr>
          <w:rFonts w:ascii="Times New Roman" w:hAnsi="Times New Roman"/>
          <w:b/>
          <w:sz w:val="32"/>
          <w:szCs w:val="32"/>
        </w:rPr>
        <w:t xml:space="preserve">apa interaktywna </w:t>
      </w:r>
    </w:p>
    <w:p w14:paraId="6843E3B0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0F82CC81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27EC241E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29324FAB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0A271284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17FDF8B2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053A749F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2E98B4D4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335E0448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38D6FAC6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2A5F55BF" w14:textId="48240660" w:rsidR="008F7C91" w:rsidRDefault="009E24A8" w:rsidP="008F7C9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Kaliska, </w:t>
      </w:r>
      <w:r w:rsidR="00B816D9">
        <w:rPr>
          <w:rFonts w:ascii="Times New Roman" w:hAnsi="Times New Roman"/>
          <w:b/>
          <w:sz w:val="32"/>
          <w:szCs w:val="32"/>
        </w:rPr>
        <w:t xml:space="preserve">kwiecień 2020r. </w:t>
      </w:r>
    </w:p>
    <w:p w14:paraId="7656803A" w14:textId="77777777" w:rsidR="001457B8" w:rsidRDefault="001457B8" w:rsidP="00C11E59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320ABC81" w14:textId="77777777" w:rsidR="009E24A8" w:rsidRPr="007767C2" w:rsidRDefault="009E24A8" w:rsidP="0033725F">
      <w:pPr>
        <w:pStyle w:val="Akapitzlist"/>
        <w:numPr>
          <w:ilvl w:val="0"/>
          <w:numId w:val="7"/>
        </w:numPr>
        <w:spacing w:after="0"/>
        <w:rPr>
          <w:rFonts w:ascii="Times New Roman" w:hAnsi="Times New Roman"/>
          <w:b/>
          <w:sz w:val="32"/>
          <w:szCs w:val="32"/>
        </w:rPr>
      </w:pPr>
      <w:r w:rsidRPr="007767C2">
        <w:rPr>
          <w:rFonts w:ascii="Times New Roman" w:hAnsi="Times New Roman"/>
          <w:b/>
          <w:sz w:val="24"/>
          <w:szCs w:val="24"/>
        </w:rPr>
        <w:lastRenderedPageBreak/>
        <w:t>Informacje wstępne</w:t>
      </w:r>
    </w:p>
    <w:p w14:paraId="60EE64F9" w14:textId="77777777" w:rsidR="009E24A8" w:rsidRDefault="009E24A8" w:rsidP="0033725F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9B9FB77" w14:textId="42ABCE44" w:rsidR="00B816D9" w:rsidRDefault="009E24A8" w:rsidP="0033725F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24A8">
        <w:rPr>
          <w:rFonts w:ascii="Times New Roman" w:hAnsi="Times New Roman"/>
          <w:sz w:val="24"/>
          <w:szCs w:val="24"/>
        </w:rPr>
        <w:t xml:space="preserve">Konsultacje społeczne </w:t>
      </w:r>
      <w:r w:rsidR="009F563C">
        <w:rPr>
          <w:rFonts w:ascii="Times New Roman" w:hAnsi="Times New Roman"/>
          <w:sz w:val="24"/>
          <w:szCs w:val="24"/>
        </w:rPr>
        <w:t xml:space="preserve">dotyczą </w:t>
      </w:r>
      <w:r w:rsidR="00B816D9">
        <w:rPr>
          <w:rFonts w:ascii="Times New Roman" w:hAnsi="Times New Roman"/>
          <w:sz w:val="24"/>
          <w:szCs w:val="24"/>
        </w:rPr>
        <w:t xml:space="preserve">projektu </w:t>
      </w:r>
      <w:r w:rsidRPr="009E24A8">
        <w:rPr>
          <w:rFonts w:ascii="Times New Roman" w:hAnsi="Times New Roman"/>
          <w:sz w:val="24"/>
          <w:szCs w:val="24"/>
        </w:rPr>
        <w:t xml:space="preserve">dokumentu </w:t>
      </w:r>
      <w:r w:rsidR="00B816D9">
        <w:rPr>
          <w:rFonts w:ascii="Times New Roman" w:hAnsi="Times New Roman"/>
          <w:sz w:val="24"/>
          <w:szCs w:val="24"/>
        </w:rPr>
        <w:t xml:space="preserve">pn.:  „Miejscowy plan zagospodarowania przestrzennego dla terenów eksploatacji kruszywa naturalnego </w:t>
      </w:r>
      <w:r w:rsidR="009F563C">
        <w:rPr>
          <w:rFonts w:ascii="Times New Roman" w:hAnsi="Times New Roman"/>
          <w:sz w:val="24"/>
          <w:szCs w:val="24"/>
        </w:rPr>
        <w:br/>
      </w:r>
      <w:r w:rsidR="00B816D9">
        <w:rPr>
          <w:rFonts w:ascii="Times New Roman" w:hAnsi="Times New Roman"/>
          <w:sz w:val="24"/>
          <w:szCs w:val="24"/>
        </w:rPr>
        <w:t xml:space="preserve">w miejscowości Dąbrowa, gmina Kaliska w ramach projektu grantowego pn.: „Nowa jakość konsultacji społecznych w planowaniu przestrzennym – II edycja”. </w:t>
      </w:r>
      <w:r w:rsidR="00CA12AC">
        <w:rPr>
          <w:rFonts w:ascii="Times New Roman" w:hAnsi="Times New Roman"/>
          <w:sz w:val="24"/>
          <w:szCs w:val="24"/>
        </w:rPr>
        <w:t xml:space="preserve"> Podczas trwania I – edycji projektu uruchomiono aplikację mapową umożliwiającą udział w konsultacjach społecznych zainteresowanych osób za pomocą internetu. Niniejsza aplikacja wyróżniła się ogromnym zainteresowaniem</w:t>
      </w:r>
      <w:r w:rsidR="00CD41EB">
        <w:rPr>
          <w:rFonts w:ascii="Times New Roman" w:hAnsi="Times New Roman"/>
          <w:sz w:val="24"/>
          <w:szCs w:val="24"/>
        </w:rPr>
        <w:t xml:space="preserve"> wśród Mieszkańców naszej Gminy. </w:t>
      </w:r>
      <w:r w:rsidR="00CA12AC">
        <w:rPr>
          <w:rFonts w:ascii="Times New Roman" w:hAnsi="Times New Roman"/>
          <w:sz w:val="24"/>
          <w:szCs w:val="24"/>
        </w:rPr>
        <w:t xml:space="preserve">Wnioski z </w:t>
      </w:r>
      <w:r w:rsidR="00A13C0F">
        <w:rPr>
          <w:rFonts w:ascii="Times New Roman" w:hAnsi="Times New Roman"/>
          <w:sz w:val="24"/>
          <w:szCs w:val="24"/>
        </w:rPr>
        <w:t xml:space="preserve">funkcjonowania w/w narzędzia </w:t>
      </w:r>
      <w:r w:rsidR="007C4CC4">
        <w:rPr>
          <w:rFonts w:ascii="Times New Roman" w:hAnsi="Times New Roman"/>
          <w:sz w:val="24"/>
          <w:szCs w:val="24"/>
        </w:rPr>
        <w:t>wskazywały, że istnieje potrzeba je</w:t>
      </w:r>
      <w:r w:rsidR="009F563C">
        <w:rPr>
          <w:rFonts w:ascii="Times New Roman" w:hAnsi="Times New Roman"/>
          <w:sz w:val="24"/>
          <w:szCs w:val="24"/>
        </w:rPr>
        <w:t>go</w:t>
      </w:r>
      <w:r w:rsidR="007C4CC4">
        <w:rPr>
          <w:rFonts w:ascii="Times New Roman" w:hAnsi="Times New Roman"/>
          <w:sz w:val="24"/>
          <w:szCs w:val="24"/>
        </w:rPr>
        <w:t xml:space="preserve"> rozbudowy. </w:t>
      </w:r>
      <w:r w:rsidR="007B4EE7">
        <w:rPr>
          <w:rFonts w:ascii="Times New Roman" w:hAnsi="Times New Roman"/>
          <w:sz w:val="24"/>
          <w:szCs w:val="24"/>
        </w:rPr>
        <w:t xml:space="preserve">W związku z powyższym </w:t>
      </w:r>
      <w:r w:rsidR="00F43DC0">
        <w:rPr>
          <w:rFonts w:ascii="Times New Roman" w:hAnsi="Times New Roman"/>
          <w:sz w:val="24"/>
          <w:szCs w:val="24"/>
        </w:rPr>
        <w:br/>
      </w:r>
      <w:r w:rsidR="007B4EE7">
        <w:rPr>
          <w:rFonts w:ascii="Times New Roman" w:hAnsi="Times New Roman"/>
          <w:sz w:val="24"/>
          <w:szCs w:val="24"/>
        </w:rPr>
        <w:t>w ramach obecnej edycji grantu ulepszono mapę interaktywną. Szczegółowy zakres rozbudowy mapy</w:t>
      </w:r>
      <w:r w:rsidR="00CD41EB">
        <w:rPr>
          <w:rFonts w:ascii="Times New Roman" w:hAnsi="Times New Roman"/>
          <w:sz w:val="24"/>
          <w:szCs w:val="24"/>
        </w:rPr>
        <w:t xml:space="preserve"> </w:t>
      </w:r>
      <w:r w:rsidR="007B4EE7">
        <w:rPr>
          <w:rFonts w:ascii="Times New Roman" w:hAnsi="Times New Roman"/>
          <w:sz w:val="24"/>
          <w:szCs w:val="24"/>
        </w:rPr>
        <w:t xml:space="preserve">został opisany poniżej. </w:t>
      </w:r>
    </w:p>
    <w:p w14:paraId="2631D3E9" w14:textId="77777777" w:rsidR="007767C2" w:rsidRDefault="007767C2" w:rsidP="007767C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09B6650" w14:textId="77777777" w:rsidR="00410CC2" w:rsidRPr="007767C2" w:rsidRDefault="00410CC2" w:rsidP="007767C2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767C2">
        <w:rPr>
          <w:rFonts w:ascii="Times New Roman" w:hAnsi="Times New Roman"/>
          <w:b/>
          <w:sz w:val="24"/>
          <w:szCs w:val="24"/>
        </w:rPr>
        <w:t>Akcja informacyjna</w:t>
      </w:r>
    </w:p>
    <w:p w14:paraId="44B0EEA4" w14:textId="77777777" w:rsidR="00410CC2" w:rsidRDefault="00410CC2" w:rsidP="00410CC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2BFF2C7" w14:textId="402DA17B" w:rsidR="007767C2" w:rsidRDefault="00410CC2" w:rsidP="007B4E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0CC2">
        <w:rPr>
          <w:rFonts w:ascii="Times New Roman" w:hAnsi="Times New Roman"/>
          <w:sz w:val="24"/>
          <w:szCs w:val="24"/>
        </w:rPr>
        <w:t xml:space="preserve">Mapa interaktywna znajduje się na stronie Gminy Kaliska w zakładce </w:t>
      </w:r>
      <w:r w:rsidR="00CA7D48">
        <w:rPr>
          <w:rFonts w:ascii="Times New Roman" w:hAnsi="Times New Roman"/>
          <w:sz w:val="24"/>
          <w:szCs w:val="24"/>
        </w:rPr>
        <w:t>S</w:t>
      </w:r>
      <w:r w:rsidRPr="00410CC2">
        <w:rPr>
          <w:rFonts w:ascii="Times New Roman" w:hAnsi="Times New Roman"/>
          <w:sz w:val="24"/>
          <w:szCs w:val="24"/>
        </w:rPr>
        <w:t xml:space="preserve">ystem Informacji </w:t>
      </w:r>
      <w:r w:rsidR="00250AC9">
        <w:rPr>
          <w:rFonts w:ascii="Times New Roman" w:hAnsi="Times New Roman"/>
          <w:sz w:val="24"/>
          <w:szCs w:val="24"/>
        </w:rPr>
        <w:t>P</w:t>
      </w:r>
      <w:r w:rsidRPr="00410CC2">
        <w:rPr>
          <w:rFonts w:ascii="Times New Roman" w:hAnsi="Times New Roman"/>
          <w:sz w:val="24"/>
          <w:szCs w:val="24"/>
        </w:rPr>
        <w:t xml:space="preserve">rzestrzennej oraz w zakładce Konsultacje społeczne. </w:t>
      </w:r>
      <w:r>
        <w:rPr>
          <w:rFonts w:ascii="Times New Roman" w:hAnsi="Times New Roman"/>
          <w:sz w:val="24"/>
          <w:szCs w:val="24"/>
        </w:rPr>
        <w:t>Informacj</w:t>
      </w:r>
      <w:r w:rsidR="00DE2A1A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na temat nowej mapy </w:t>
      </w:r>
      <w:r w:rsidR="003D79ED">
        <w:rPr>
          <w:rFonts w:ascii="Times New Roman" w:hAnsi="Times New Roman"/>
          <w:sz w:val="24"/>
          <w:szCs w:val="24"/>
        </w:rPr>
        <w:t>interaktywnej</w:t>
      </w:r>
      <w:r>
        <w:rPr>
          <w:rFonts w:ascii="Times New Roman" w:hAnsi="Times New Roman"/>
          <w:sz w:val="24"/>
          <w:szCs w:val="24"/>
        </w:rPr>
        <w:t xml:space="preserve"> znalazły się</w:t>
      </w:r>
      <w:r w:rsidR="00CA7D4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F43DC0">
        <w:rPr>
          <w:rFonts w:ascii="Times New Roman" w:hAnsi="Times New Roman"/>
          <w:sz w:val="24"/>
          <w:szCs w:val="24"/>
        </w:rPr>
        <w:t>w aktualnościach na stronie Gminy</w:t>
      </w:r>
      <w:r w:rsidR="00CA7D48">
        <w:rPr>
          <w:rFonts w:ascii="Times New Roman" w:hAnsi="Times New Roman"/>
          <w:sz w:val="24"/>
          <w:szCs w:val="24"/>
        </w:rPr>
        <w:t xml:space="preserve"> oraz w zakładce konsultacje społeczne</w:t>
      </w:r>
      <w:r w:rsidR="00F43DC0">
        <w:rPr>
          <w:rFonts w:ascii="Times New Roman" w:hAnsi="Times New Roman"/>
          <w:sz w:val="24"/>
          <w:szCs w:val="24"/>
        </w:rPr>
        <w:t>,</w:t>
      </w:r>
      <w:r w:rsidR="00CA7D48">
        <w:rPr>
          <w:rFonts w:ascii="Times New Roman" w:hAnsi="Times New Roman"/>
          <w:sz w:val="24"/>
          <w:szCs w:val="24"/>
        </w:rPr>
        <w:t xml:space="preserve"> ogłoszeniu na tablicy ogłoszeń,</w:t>
      </w:r>
      <w:r w:rsidR="00F43DC0">
        <w:rPr>
          <w:rFonts w:ascii="Times New Roman" w:hAnsi="Times New Roman"/>
          <w:sz w:val="24"/>
          <w:szCs w:val="24"/>
        </w:rPr>
        <w:t xml:space="preserve"> na</w:t>
      </w:r>
      <w:r>
        <w:rPr>
          <w:rFonts w:ascii="Times New Roman" w:hAnsi="Times New Roman"/>
          <w:sz w:val="24"/>
          <w:szCs w:val="24"/>
        </w:rPr>
        <w:t xml:space="preserve"> profilu </w:t>
      </w:r>
      <w:proofErr w:type="spellStart"/>
      <w:r>
        <w:rPr>
          <w:rFonts w:ascii="Times New Roman" w:hAnsi="Times New Roman"/>
          <w:sz w:val="24"/>
          <w:szCs w:val="24"/>
        </w:rPr>
        <w:t>facebook</w:t>
      </w:r>
      <w:proofErr w:type="spellEnd"/>
      <w:r>
        <w:rPr>
          <w:rFonts w:ascii="Times New Roman" w:hAnsi="Times New Roman"/>
          <w:sz w:val="24"/>
          <w:szCs w:val="24"/>
        </w:rPr>
        <w:t xml:space="preserve">, na </w:t>
      </w:r>
      <w:r w:rsidR="003D7614">
        <w:rPr>
          <w:rFonts w:ascii="Times New Roman" w:hAnsi="Times New Roman"/>
          <w:sz w:val="24"/>
          <w:szCs w:val="24"/>
        </w:rPr>
        <w:t>ulotkach oraz</w:t>
      </w:r>
      <w:r>
        <w:rPr>
          <w:rFonts w:ascii="Times New Roman" w:hAnsi="Times New Roman"/>
          <w:sz w:val="24"/>
          <w:szCs w:val="24"/>
        </w:rPr>
        <w:t xml:space="preserve"> </w:t>
      </w:r>
      <w:r w:rsidR="003D79ED">
        <w:rPr>
          <w:rFonts w:ascii="Times New Roman" w:hAnsi="Times New Roman"/>
          <w:sz w:val="24"/>
          <w:szCs w:val="24"/>
        </w:rPr>
        <w:t>plakatach. Ponadto informacji</w:t>
      </w:r>
      <w:r>
        <w:rPr>
          <w:rFonts w:ascii="Times New Roman" w:hAnsi="Times New Roman"/>
          <w:sz w:val="24"/>
          <w:szCs w:val="24"/>
        </w:rPr>
        <w:t xml:space="preserve"> na temat </w:t>
      </w:r>
      <w:r w:rsidR="003D79ED">
        <w:rPr>
          <w:rFonts w:ascii="Times New Roman" w:hAnsi="Times New Roman"/>
          <w:sz w:val="24"/>
          <w:szCs w:val="24"/>
        </w:rPr>
        <w:t xml:space="preserve">aplikacji udzielali pracownicy urzędu. </w:t>
      </w:r>
      <w:r w:rsidR="00250AC9">
        <w:rPr>
          <w:rFonts w:ascii="Times New Roman" w:hAnsi="Times New Roman"/>
          <w:sz w:val="24"/>
          <w:szCs w:val="24"/>
        </w:rPr>
        <w:t xml:space="preserve">Metody informacyjne dobrano w taki sposób, aby umożliwić dotarcie do szerokiego grona interesariuszy, w tym do osób starszych o specjalnych potrzebach (osoby starsze, matki </w:t>
      </w:r>
      <w:r w:rsidR="00F43DC0">
        <w:rPr>
          <w:rFonts w:ascii="Times New Roman" w:hAnsi="Times New Roman"/>
          <w:sz w:val="24"/>
          <w:szCs w:val="24"/>
        </w:rPr>
        <w:br/>
      </w:r>
      <w:r w:rsidR="00250AC9">
        <w:rPr>
          <w:rFonts w:ascii="Times New Roman" w:hAnsi="Times New Roman"/>
          <w:sz w:val="24"/>
          <w:szCs w:val="24"/>
        </w:rPr>
        <w:t xml:space="preserve">z dziećmi oraz osoby niepełnosprawne) – tj. poprzez ulotki oraz plakaty, </w:t>
      </w:r>
      <w:r w:rsidR="007B4EE7">
        <w:rPr>
          <w:rFonts w:ascii="Times New Roman" w:hAnsi="Times New Roman"/>
          <w:sz w:val="24"/>
          <w:szCs w:val="24"/>
        </w:rPr>
        <w:t xml:space="preserve">a także na </w:t>
      </w:r>
      <w:r w:rsidR="00250AC9">
        <w:rPr>
          <w:rFonts w:ascii="Times New Roman" w:hAnsi="Times New Roman"/>
          <w:sz w:val="24"/>
          <w:szCs w:val="24"/>
        </w:rPr>
        <w:t>profilu gminnym portalu Facebook.</w:t>
      </w:r>
      <w:r w:rsidR="00E06419">
        <w:rPr>
          <w:rFonts w:ascii="Times New Roman" w:hAnsi="Times New Roman"/>
          <w:sz w:val="24"/>
          <w:szCs w:val="24"/>
        </w:rPr>
        <w:t xml:space="preserve"> Ponadto podczas prezentacji na spotkaniu otwartym w Dąbrowie</w:t>
      </w:r>
      <w:r w:rsidR="0052637E">
        <w:rPr>
          <w:rFonts w:ascii="Times New Roman" w:hAnsi="Times New Roman"/>
          <w:sz w:val="24"/>
          <w:szCs w:val="24"/>
        </w:rPr>
        <w:t xml:space="preserve">, które odbyło się 10 marca br. Kierownik Referatu Rozwoju </w:t>
      </w:r>
      <w:r w:rsidR="00DE2A1A">
        <w:rPr>
          <w:rFonts w:ascii="Times New Roman" w:hAnsi="Times New Roman"/>
          <w:sz w:val="24"/>
          <w:szCs w:val="24"/>
        </w:rPr>
        <w:t xml:space="preserve">p. Justyna Tomana </w:t>
      </w:r>
      <w:r w:rsidR="0052637E">
        <w:rPr>
          <w:rFonts w:ascii="Times New Roman" w:hAnsi="Times New Roman"/>
          <w:sz w:val="24"/>
          <w:szCs w:val="24"/>
        </w:rPr>
        <w:t>zaprezentował</w:t>
      </w:r>
      <w:r w:rsidR="00DE2A1A">
        <w:rPr>
          <w:rFonts w:ascii="Times New Roman" w:hAnsi="Times New Roman"/>
          <w:sz w:val="24"/>
          <w:szCs w:val="24"/>
        </w:rPr>
        <w:t xml:space="preserve">a </w:t>
      </w:r>
      <w:r w:rsidR="0052637E">
        <w:rPr>
          <w:rFonts w:ascii="Times New Roman" w:hAnsi="Times New Roman"/>
          <w:sz w:val="24"/>
          <w:szCs w:val="24"/>
        </w:rPr>
        <w:t xml:space="preserve">mapę interaktywną, </w:t>
      </w:r>
      <w:r w:rsidR="00DE2A1A">
        <w:rPr>
          <w:rFonts w:ascii="Times New Roman" w:hAnsi="Times New Roman"/>
          <w:sz w:val="24"/>
          <w:szCs w:val="24"/>
        </w:rPr>
        <w:t xml:space="preserve">a także w przygotowanym pokazie slajdów zobrazowała jej funkcjonalność. </w:t>
      </w:r>
    </w:p>
    <w:p w14:paraId="28D19708" w14:textId="77777777" w:rsidR="007767C2" w:rsidRDefault="007767C2" w:rsidP="007767C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9BE67A" w14:textId="77777777" w:rsidR="00250AC9" w:rsidRPr="007767C2" w:rsidRDefault="00250AC9" w:rsidP="007767C2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767C2">
        <w:rPr>
          <w:rFonts w:ascii="Times New Roman" w:hAnsi="Times New Roman"/>
          <w:b/>
          <w:sz w:val="24"/>
          <w:szCs w:val="24"/>
        </w:rPr>
        <w:t>Elementy techniki wraz z krótkim opisem specyfikacją, funkcjonalnościami.</w:t>
      </w:r>
    </w:p>
    <w:p w14:paraId="76E57E41" w14:textId="77777777" w:rsidR="00250AC9" w:rsidRDefault="00250AC9" w:rsidP="009E24A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D297CB2" w14:textId="77777777" w:rsidR="00B22C39" w:rsidRDefault="00250AC9" w:rsidP="004640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50AC9">
        <w:rPr>
          <w:rFonts w:ascii="Times New Roman" w:hAnsi="Times New Roman"/>
          <w:sz w:val="24"/>
          <w:szCs w:val="24"/>
        </w:rPr>
        <w:t xml:space="preserve">Aplikacja mapowa została stworzona przez wyspecjalizowaną firmę. </w:t>
      </w:r>
      <w:r>
        <w:rPr>
          <w:rFonts w:ascii="Times New Roman" w:hAnsi="Times New Roman"/>
          <w:sz w:val="24"/>
          <w:szCs w:val="24"/>
        </w:rPr>
        <w:t xml:space="preserve">Aplikacja posiada 4 zakładki: procedury planistyczne, miejscowe plany zagospodarowania przestrzennego </w:t>
      </w:r>
      <w:r w:rsidR="00B945A7">
        <w:rPr>
          <w:rFonts w:ascii="Times New Roman" w:hAnsi="Times New Roman"/>
          <w:sz w:val="24"/>
          <w:szCs w:val="24"/>
        </w:rPr>
        <w:t xml:space="preserve">– uchwalone oraz </w:t>
      </w:r>
      <w:r>
        <w:rPr>
          <w:rFonts w:ascii="Times New Roman" w:hAnsi="Times New Roman"/>
          <w:sz w:val="24"/>
          <w:szCs w:val="24"/>
        </w:rPr>
        <w:t xml:space="preserve">Studium. </w:t>
      </w:r>
    </w:p>
    <w:p w14:paraId="38256AC7" w14:textId="77777777" w:rsidR="007B4EE7" w:rsidRDefault="00250AC9" w:rsidP="007B4E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zakładce procedury planistyczne znajdują się wszystkie obecnie trwające procedury. Gmina Kaliska</w:t>
      </w:r>
      <w:r w:rsidR="00B945A7">
        <w:rPr>
          <w:rFonts w:ascii="Times New Roman" w:hAnsi="Times New Roman"/>
          <w:sz w:val="24"/>
          <w:szCs w:val="24"/>
        </w:rPr>
        <w:t xml:space="preserve"> jest </w:t>
      </w:r>
      <w:r w:rsidR="007B4EE7">
        <w:rPr>
          <w:rFonts w:ascii="Times New Roman" w:hAnsi="Times New Roman"/>
          <w:sz w:val="24"/>
          <w:szCs w:val="24"/>
        </w:rPr>
        <w:t xml:space="preserve">obecnie na etapie sporządzania 4 projektów miejscowych planów zagospodarowania przestrzennego. Do obecnie trwających procedur planistycznych istnieje możliwość składania wniosków w formie elektronicznej. </w:t>
      </w:r>
    </w:p>
    <w:p w14:paraId="1BA1A6E3" w14:textId="5972B72C" w:rsidR="00B22C39" w:rsidRDefault="009C3BFD" w:rsidP="007B4E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Ponadto każda osoba korzystająca z mapy może wyświetlić sobie uchwałę </w:t>
      </w:r>
      <w:r w:rsidR="007B4EE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o przystąpieniu do sporządzenia </w:t>
      </w:r>
      <w:r w:rsidR="00353AFB">
        <w:rPr>
          <w:rFonts w:ascii="Times New Roman" w:hAnsi="Times New Roman"/>
          <w:sz w:val="24"/>
          <w:szCs w:val="24"/>
        </w:rPr>
        <w:t xml:space="preserve">projektu </w:t>
      </w:r>
      <w:proofErr w:type="spellStart"/>
      <w:r w:rsidR="00353AFB">
        <w:rPr>
          <w:rFonts w:ascii="Times New Roman" w:hAnsi="Times New Roman"/>
          <w:sz w:val="24"/>
          <w:szCs w:val="24"/>
        </w:rPr>
        <w:t>mpzp</w:t>
      </w:r>
      <w:proofErr w:type="spellEnd"/>
      <w:r w:rsidR="00353AFB">
        <w:rPr>
          <w:rFonts w:ascii="Times New Roman" w:hAnsi="Times New Roman"/>
          <w:sz w:val="24"/>
          <w:szCs w:val="24"/>
        </w:rPr>
        <w:t xml:space="preserve">, a także dalsze dokumenty dot. procedury planistycznej. </w:t>
      </w:r>
    </w:p>
    <w:p w14:paraId="238C0D5C" w14:textId="77777777" w:rsidR="00B22C39" w:rsidRDefault="009C3BFD" w:rsidP="00B22C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Kolejną zakładką w aplikacji jest mpzp uchwalone. W powyższej zakładce można znaleźć uchwalone miejscowe plany zagospodarowania przestrzennego </w:t>
      </w:r>
      <w:r w:rsidR="00464071">
        <w:rPr>
          <w:rFonts w:ascii="Times New Roman" w:hAnsi="Times New Roman"/>
          <w:sz w:val="24"/>
          <w:szCs w:val="24"/>
        </w:rPr>
        <w:t xml:space="preserve">wraz </w:t>
      </w:r>
      <w:r w:rsidR="00F11BEE">
        <w:rPr>
          <w:rFonts w:ascii="Times New Roman" w:hAnsi="Times New Roman"/>
          <w:sz w:val="24"/>
          <w:szCs w:val="24"/>
        </w:rPr>
        <w:br/>
      </w:r>
      <w:r w:rsidR="00464071">
        <w:rPr>
          <w:rFonts w:ascii="Times New Roman" w:hAnsi="Times New Roman"/>
          <w:sz w:val="24"/>
          <w:szCs w:val="24"/>
        </w:rPr>
        <w:t xml:space="preserve">z rozmieszczeniem terenów na mapie oraz przeznaczeniem tych terenów. </w:t>
      </w:r>
    </w:p>
    <w:p w14:paraId="4EE9536B" w14:textId="77777777" w:rsidR="00B22C39" w:rsidRDefault="00464071" w:rsidP="00B22C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Zakładka studium ukazuje obecnie obowiązujące studium wraz z możliwością sprawdzenia przeznaczen</w:t>
      </w:r>
      <w:r w:rsidR="00B22C39">
        <w:rPr>
          <w:rFonts w:ascii="Times New Roman" w:hAnsi="Times New Roman"/>
          <w:sz w:val="24"/>
          <w:szCs w:val="24"/>
        </w:rPr>
        <w:t>ia terenu i legendą do studium.</w:t>
      </w:r>
    </w:p>
    <w:p w14:paraId="68321745" w14:textId="16024AF6" w:rsidR="00B22C39" w:rsidRDefault="00464071" w:rsidP="00B22C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Ponadto istnieje możliwość złożenia wniosku ogólnego lub pytania do gminy.</w:t>
      </w:r>
    </w:p>
    <w:p w14:paraId="71028BDE" w14:textId="62505652" w:rsidR="007B4EE7" w:rsidRDefault="007B4EE7" w:rsidP="00B22C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Zakres obecnej rozbudowy obejmował;</w:t>
      </w:r>
    </w:p>
    <w:p w14:paraId="6E1FB92B" w14:textId="346ADF9C" w:rsidR="007B4EE7" w:rsidRDefault="00E06419" w:rsidP="007B4EE7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</w:t>
      </w:r>
      <w:r w:rsidR="007B4EE7">
        <w:rPr>
          <w:rFonts w:ascii="Times New Roman" w:hAnsi="Times New Roman"/>
          <w:sz w:val="24"/>
          <w:szCs w:val="24"/>
        </w:rPr>
        <w:t>yświetlanie informacji o przeznaczeniu danego terenu – działki w Studium uwarunkowań i kierunków zagospodarowania przestrzennego Gminy dla wszystkich obrębów ewidencyjnych</w:t>
      </w:r>
      <w:r>
        <w:rPr>
          <w:rFonts w:ascii="Times New Roman" w:hAnsi="Times New Roman"/>
          <w:sz w:val="24"/>
          <w:szCs w:val="24"/>
        </w:rPr>
        <w:t xml:space="preserve"> oraz możliwość wydruku niniejszych informacji;</w:t>
      </w:r>
    </w:p>
    <w:p w14:paraId="28935D40" w14:textId="1F831018" w:rsidR="00E70044" w:rsidRPr="00356000" w:rsidRDefault="00E06419" w:rsidP="00356000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tworzenie wypisu/wyrysu ze Studium uwarunkowań i kierunków zagospodarowania przestrzennego Gminy dla nieruchomości.</w:t>
      </w:r>
    </w:p>
    <w:p w14:paraId="79741F83" w14:textId="7BEB7185" w:rsidR="007B4EE7" w:rsidRPr="00E06419" w:rsidRDefault="00E06419" w:rsidP="00E064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Dodatkowe funkcjonalności mapy wykonane zostały zgodnie ze standardami pozwalającymi na korzystanie z niej przez osoby niedowidzące i słabowidzące. Mapa interaktywna uniezależnia udział w konsultacjach społecznych od konkretnego miejsca i czasu, pozwala więc na udział w konsultacjach osobom z niepełnosprawnościami, a także osobom pracującym czy zajmujących się osobami zależnymi (w tym opiekunów dzieci).    </w:t>
      </w:r>
    </w:p>
    <w:p w14:paraId="64B3A561" w14:textId="04871940" w:rsidR="007767C2" w:rsidRDefault="00464071" w:rsidP="007767C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Nowa mapa interaktywna jest funkcjonalna, łatwa w obsłudze oraz umożliwia </w:t>
      </w:r>
      <w:r w:rsidR="00DE2A1A">
        <w:rPr>
          <w:rFonts w:ascii="Times New Roman" w:hAnsi="Times New Roman"/>
          <w:sz w:val="24"/>
          <w:szCs w:val="24"/>
        </w:rPr>
        <w:t xml:space="preserve">generowanie informacji o przeznaczeniu danego terenu. </w:t>
      </w:r>
      <w:r w:rsidR="007767C2">
        <w:rPr>
          <w:rFonts w:ascii="Times New Roman" w:hAnsi="Times New Roman"/>
          <w:sz w:val="24"/>
          <w:szCs w:val="24"/>
        </w:rPr>
        <w:t>Mapa interaktywna ułatwiła również pracę osobom pracującym na stanowiskach ds. planowania przestrzennego ze względu na łatwy i szybki dostęp do wszystkich dokumentów planistycznych gminy</w:t>
      </w:r>
      <w:r w:rsidR="00DE2A1A">
        <w:rPr>
          <w:rFonts w:ascii="Times New Roman" w:hAnsi="Times New Roman"/>
          <w:sz w:val="24"/>
          <w:szCs w:val="24"/>
        </w:rPr>
        <w:t xml:space="preserve">, a także możliwość wydruku zaświadczeń oraz informacji o danym terenie. </w:t>
      </w:r>
    </w:p>
    <w:p w14:paraId="5ADC68FB" w14:textId="77777777" w:rsidR="007767C2" w:rsidRDefault="00464071" w:rsidP="007767C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4B450DB" w14:textId="77777777" w:rsidR="00AC356C" w:rsidRPr="007767C2" w:rsidRDefault="00AC356C" w:rsidP="007767C2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767C2">
        <w:rPr>
          <w:rFonts w:ascii="Times New Roman" w:hAnsi="Times New Roman"/>
          <w:b/>
          <w:sz w:val="24"/>
          <w:szCs w:val="24"/>
        </w:rPr>
        <w:t>Interesariusze, liczba uczestników konsultacji</w:t>
      </w:r>
    </w:p>
    <w:p w14:paraId="248EBC13" w14:textId="77777777" w:rsidR="007767C2" w:rsidRPr="007767C2" w:rsidRDefault="007767C2" w:rsidP="007767C2">
      <w:pPr>
        <w:pStyle w:val="Akapitzlist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</w:p>
    <w:p w14:paraId="6A1F666A" w14:textId="4DE05D7A" w:rsidR="007767C2" w:rsidRDefault="00AC356C" w:rsidP="009F32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C356C">
        <w:rPr>
          <w:rFonts w:ascii="Times New Roman" w:hAnsi="Times New Roman"/>
          <w:sz w:val="24"/>
          <w:szCs w:val="24"/>
        </w:rPr>
        <w:t xml:space="preserve">Docelowymi grupami interesariuszy </w:t>
      </w:r>
      <w:r>
        <w:rPr>
          <w:rFonts w:ascii="Times New Roman" w:hAnsi="Times New Roman"/>
          <w:sz w:val="24"/>
          <w:szCs w:val="24"/>
        </w:rPr>
        <w:t>określonymi w Indywidualnym Planie Konsultacji</w:t>
      </w:r>
      <w:r w:rsidRPr="00AC356C">
        <w:rPr>
          <w:rFonts w:ascii="Times New Roman" w:hAnsi="Times New Roman"/>
          <w:sz w:val="24"/>
          <w:szCs w:val="24"/>
        </w:rPr>
        <w:t xml:space="preserve"> byli: </w:t>
      </w:r>
      <w:r w:rsidR="007767C2">
        <w:rPr>
          <w:rFonts w:ascii="Times New Roman" w:hAnsi="Times New Roman"/>
          <w:sz w:val="24"/>
          <w:szCs w:val="24"/>
        </w:rPr>
        <w:t>mieszkańcy</w:t>
      </w:r>
      <w:r w:rsidR="00E06419">
        <w:rPr>
          <w:rFonts w:ascii="Times New Roman" w:hAnsi="Times New Roman"/>
          <w:sz w:val="24"/>
          <w:szCs w:val="24"/>
        </w:rPr>
        <w:t xml:space="preserve"> miejscowości Dąbrowa i Strych</w:t>
      </w:r>
      <w:r w:rsidR="007767C2">
        <w:rPr>
          <w:rFonts w:ascii="Times New Roman" w:hAnsi="Times New Roman"/>
          <w:sz w:val="24"/>
          <w:szCs w:val="24"/>
        </w:rPr>
        <w:t>,</w:t>
      </w:r>
      <w:r w:rsidR="00E06419">
        <w:rPr>
          <w:rFonts w:ascii="Times New Roman" w:hAnsi="Times New Roman"/>
          <w:sz w:val="24"/>
          <w:szCs w:val="24"/>
        </w:rPr>
        <w:t xml:space="preserve"> mieszkańcy gminy, właściciele działek zlokalizowanych na terenie Gminy Kaliska, Inwestor, Radni Rady Gminy Kaliska, w tym Radni z obrębu Dąbrowa, Sołtys Sołectwa Dąbrowa oraz inni</w:t>
      </w:r>
      <w:r w:rsidR="001E71A4">
        <w:rPr>
          <w:rFonts w:ascii="Times New Roman" w:hAnsi="Times New Roman"/>
          <w:sz w:val="24"/>
          <w:szCs w:val="24"/>
        </w:rPr>
        <w:t xml:space="preserve"> Sołtysi z terenu gminy, Rada Sołecka Sołectwa Dąbrowa. Podczas okresu realizacji techniki tj. wrzesień 2019r. do końca kwietnia 2020r. z aplikacji skorzystało 2673 osoby, co jest potwierdzone </w:t>
      </w:r>
      <w:r w:rsidR="009F3271">
        <w:rPr>
          <w:rFonts w:ascii="Times New Roman" w:hAnsi="Times New Roman"/>
          <w:sz w:val="24"/>
          <w:szCs w:val="24"/>
        </w:rPr>
        <w:t xml:space="preserve">korespondencją mailową </w:t>
      </w:r>
      <w:r w:rsidR="00DE2A1A">
        <w:rPr>
          <w:rFonts w:ascii="Times New Roman" w:hAnsi="Times New Roman"/>
          <w:sz w:val="24"/>
          <w:szCs w:val="24"/>
        </w:rPr>
        <w:br/>
      </w:r>
      <w:r w:rsidR="009F3271">
        <w:rPr>
          <w:rFonts w:ascii="Times New Roman" w:hAnsi="Times New Roman"/>
          <w:sz w:val="24"/>
          <w:szCs w:val="24"/>
        </w:rPr>
        <w:t xml:space="preserve">z firmą zajmującą się ulepszeniem powyższej aplikacji (korespondencja mailowa załączona do niniejszego raportu). </w:t>
      </w:r>
    </w:p>
    <w:p w14:paraId="51A8E94B" w14:textId="77777777" w:rsidR="007767C2" w:rsidRDefault="007767C2" w:rsidP="007767C2">
      <w:pPr>
        <w:pStyle w:val="Akapitzlist"/>
        <w:spacing w:after="120"/>
        <w:jc w:val="both"/>
        <w:rPr>
          <w:rFonts w:ascii="Times New Roman" w:hAnsi="Times New Roman"/>
          <w:sz w:val="24"/>
          <w:szCs w:val="24"/>
        </w:rPr>
      </w:pPr>
    </w:p>
    <w:p w14:paraId="580AB497" w14:textId="77777777" w:rsidR="00E50D6F" w:rsidRPr="008F7C91" w:rsidRDefault="00E50D6F" w:rsidP="007767C2">
      <w:pPr>
        <w:pStyle w:val="Akapitzlist"/>
        <w:numPr>
          <w:ilvl w:val="0"/>
          <w:numId w:val="7"/>
        </w:num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8F7C91">
        <w:rPr>
          <w:rFonts w:ascii="Times New Roman" w:hAnsi="Times New Roman"/>
          <w:b/>
          <w:sz w:val="24"/>
          <w:szCs w:val="24"/>
        </w:rPr>
        <w:t>Zestawienie pomysłów, uwag i wniosków</w:t>
      </w:r>
    </w:p>
    <w:p w14:paraId="1D38EF69" w14:textId="78ADC3CA" w:rsidR="009F3271" w:rsidRDefault="00E50D6F" w:rsidP="00C11E59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E50D6F">
        <w:rPr>
          <w:rFonts w:ascii="Times New Roman" w:hAnsi="Times New Roman"/>
          <w:sz w:val="24"/>
          <w:szCs w:val="24"/>
        </w:rPr>
        <w:t xml:space="preserve">Podczas </w:t>
      </w:r>
      <w:r w:rsidR="007767C2">
        <w:rPr>
          <w:rFonts w:ascii="Times New Roman" w:hAnsi="Times New Roman"/>
          <w:sz w:val="24"/>
          <w:szCs w:val="24"/>
        </w:rPr>
        <w:t xml:space="preserve">konsultacji społecznych </w:t>
      </w:r>
      <w:r w:rsidR="009F3271">
        <w:rPr>
          <w:rFonts w:ascii="Times New Roman" w:hAnsi="Times New Roman"/>
          <w:sz w:val="24"/>
          <w:szCs w:val="24"/>
        </w:rPr>
        <w:t xml:space="preserve">projektu miejscowego planu zagospodarowania przestrzennego dla </w:t>
      </w:r>
      <w:r w:rsidR="00C22FBF">
        <w:rPr>
          <w:rFonts w:ascii="Times New Roman" w:hAnsi="Times New Roman"/>
          <w:sz w:val="24"/>
          <w:szCs w:val="24"/>
        </w:rPr>
        <w:t xml:space="preserve">terenów eksploatacji kruszywa naturalnego w miejscowości Dąbrowa, gmina Kaliska dotychczas nie zgłoszono żadnych wniosków ani uwag w ramach niniejszej procedury planistycznej. </w:t>
      </w:r>
    </w:p>
    <w:p w14:paraId="3D3D1F95" w14:textId="77777777" w:rsidR="00C11E59" w:rsidRDefault="00C11E59" w:rsidP="00C11E59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071B16" w14:textId="77777777" w:rsidR="00E50D6F" w:rsidRPr="00821917" w:rsidRDefault="00A4091F" w:rsidP="007767C2">
      <w:pPr>
        <w:pStyle w:val="Akapitzlist"/>
        <w:numPr>
          <w:ilvl w:val="0"/>
          <w:numId w:val="7"/>
        </w:num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821917">
        <w:rPr>
          <w:rFonts w:ascii="Times New Roman" w:hAnsi="Times New Roman"/>
          <w:b/>
          <w:sz w:val="24"/>
          <w:szCs w:val="24"/>
        </w:rPr>
        <w:t>Podsumowanie</w:t>
      </w:r>
    </w:p>
    <w:p w14:paraId="6D408034" w14:textId="5E834B64" w:rsidR="0033725F" w:rsidRPr="00C11E59" w:rsidRDefault="00821917" w:rsidP="0033725F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21917">
        <w:rPr>
          <w:rFonts w:ascii="Times New Roman" w:hAnsi="Times New Roman"/>
          <w:sz w:val="24"/>
          <w:szCs w:val="24"/>
        </w:rPr>
        <w:t>Mapa interaktywna jest dobrą metodą na zapoznanie mieszkańców z problematyką konsultacji społecznych oraz planowania przestrzennego. Jednym z argumentów jest możliwość złożenia wniosku w formie elektronicznej oraz sprawdzenia przeznaczenia terenu poszczególnych działek</w:t>
      </w:r>
      <w:r w:rsidR="00C22FBF">
        <w:rPr>
          <w:rFonts w:ascii="Times New Roman" w:hAnsi="Times New Roman"/>
          <w:sz w:val="24"/>
          <w:szCs w:val="24"/>
        </w:rPr>
        <w:t xml:space="preserve">, wygenerowanie samodzielnie informacji na temat przeznaczenia terenu poszczególnych działek. </w:t>
      </w:r>
    </w:p>
    <w:p w14:paraId="32319206" w14:textId="63703F45" w:rsidR="001E21CC" w:rsidRPr="0033725F" w:rsidRDefault="001E21CC" w:rsidP="00C11E59">
      <w:pPr>
        <w:spacing w:after="120"/>
        <w:ind w:left="284"/>
        <w:jc w:val="both"/>
        <w:rPr>
          <w:rFonts w:ascii="Times New Roman" w:hAnsi="Times New Roman"/>
          <w:sz w:val="12"/>
          <w:szCs w:val="12"/>
          <w:u w:val="single"/>
        </w:rPr>
      </w:pPr>
      <w:r w:rsidRPr="0033725F">
        <w:rPr>
          <w:rFonts w:ascii="Times New Roman" w:hAnsi="Times New Roman"/>
          <w:sz w:val="12"/>
          <w:szCs w:val="12"/>
          <w:u w:val="single"/>
        </w:rPr>
        <w:t>Załączniki:</w:t>
      </w:r>
    </w:p>
    <w:p w14:paraId="6438151A" w14:textId="12EE2AA3" w:rsidR="001E21CC" w:rsidRPr="0033725F" w:rsidRDefault="001E21CC" w:rsidP="00C11E59">
      <w:pPr>
        <w:pStyle w:val="Akapitzlist"/>
        <w:numPr>
          <w:ilvl w:val="0"/>
          <w:numId w:val="9"/>
        </w:numPr>
        <w:spacing w:after="120"/>
        <w:ind w:left="527" w:hanging="357"/>
        <w:jc w:val="both"/>
        <w:rPr>
          <w:rFonts w:ascii="Times New Roman" w:hAnsi="Times New Roman"/>
          <w:sz w:val="12"/>
          <w:szCs w:val="12"/>
        </w:rPr>
      </w:pPr>
      <w:r w:rsidRPr="0033725F">
        <w:rPr>
          <w:rFonts w:ascii="Times New Roman" w:hAnsi="Times New Roman"/>
          <w:sz w:val="12"/>
          <w:szCs w:val="12"/>
        </w:rPr>
        <w:t>Lokalizacja mapy na stronie Gminy Kaliska.</w:t>
      </w:r>
    </w:p>
    <w:p w14:paraId="55E657E6" w14:textId="28E3CA05" w:rsidR="001E21CC" w:rsidRPr="0033725F" w:rsidRDefault="001E21CC" w:rsidP="00C11E59">
      <w:pPr>
        <w:pStyle w:val="Akapitzlist"/>
        <w:numPr>
          <w:ilvl w:val="0"/>
          <w:numId w:val="9"/>
        </w:numPr>
        <w:spacing w:after="120"/>
        <w:ind w:left="527" w:hanging="357"/>
        <w:jc w:val="both"/>
        <w:rPr>
          <w:rFonts w:ascii="Times New Roman" w:hAnsi="Times New Roman"/>
          <w:sz w:val="12"/>
          <w:szCs w:val="12"/>
        </w:rPr>
      </w:pPr>
      <w:r w:rsidRPr="0033725F">
        <w:rPr>
          <w:rFonts w:ascii="Times New Roman" w:hAnsi="Times New Roman"/>
          <w:sz w:val="12"/>
          <w:szCs w:val="12"/>
        </w:rPr>
        <w:t xml:space="preserve">Generowanie informacji na temat przeznaczenia terenu działki w Studium Gminy Kaliska. </w:t>
      </w:r>
    </w:p>
    <w:p w14:paraId="45C9F729" w14:textId="276D6E26" w:rsidR="001E21CC" w:rsidRPr="0033725F" w:rsidRDefault="00E70044" w:rsidP="00C11E59">
      <w:pPr>
        <w:pStyle w:val="Akapitzlist"/>
        <w:numPr>
          <w:ilvl w:val="0"/>
          <w:numId w:val="9"/>
        </w:numPr>
        <w:spacing w:after="120"/>
        <w:ind w:left="527" w:hanging="357"/>
        <w:jc w:val="both"/>
        <w:rPr>
          <w:rFonts w:ascii="Times New Roman" w:hAnsi="Times New Roman"/>
          <w:sz w:val="12"/>
          <w:szCs w:val="12"/>
        </w:rPr>
      </w:pPr>
      <w:r w:rsidRPr="0033725F">
        <w:rPr>
          <w:rFonts w:ascii="Times New Roman" w:hAnsi="Times New Roman" w:cs="Times New Roman"/>
          <w:sz w:val="12"/>
          <w:szCs w:val="12"/>
        </w:rPr>
        <w:t>M</w:t>
      </w:r>
      <w:r w:rsidR="001E21CC" w:rsidRPr="0033725F">
        <w:rPr>
          <w:rFonts w:ascii="Times New Roman" w:hAnsi="Times New Roman" w:cs="Times New Roman"/>
          <w:sz w:val="12"/>
          <w:szCs w:val="12"/>
        </w:rPr>
        <w:t>ożliwość składania wniosków/pytań/uwag do gminy w ramach procedur. planistycznych.</w:t>
      </w:r>
    </w:p>
    <w:p w14:paraId="2F004849" w14:textId="0174C07A" w:rsidR="001E21CC" w:rsidRPr="0033725F" w:rsidRDefault="001E21CC" w:rsidP="00C11E59">
      <w:pPr>
        <w:pStyle w:val="Akapitzlist"/>
        <w:numPr>
          <w:ilvl w:val="0"/>
          <w:numId w:val="9"/>
        </w:numPr>
        <w:spacing w:after="120"/>
        <w:ind w:left="527" w:hanging="357"/>
        <w:jc w:val="both"/>
        <w:rPr>
          <w:rFonts w:ascii="Times New Roman" w:hAnsi="Times New Roman"/>
          <w:sz w:val="12"/>
          <w:szCs w:val="12"/>
        </w:rPr>
      </w:pPr>
      <w:r w:rsidRPr="0033725F">
        <w:rPr>
          <w:rFonts w:ascii="Times New Roman" w:hAnsi="Times New Roman" w:cs="Times New Roman"/>
          <w:sz w:val="12"/>
          <w:szCs w:val="12"/>
        </w:rPr>
        <w:t>Informacja ze strony internetowej z dnia 12.12.2019r.  na temat rozbudowy aplikacji mapowej.</w:t>
      </w:r>
    </w:p>
    <w:p w14:paraId="7708BBCB" w14:textId="7DB5D526" w:rsidR="001E21CC" w:rsidRPr="0033725F" w:rsidRDefault="001E21CC" w:rsidP="00C11E59">
      <w:pPr>
        <w:pStyle w:val="Akapitzlist"/>
        <w:numPr>
          <w:ilvl w:val="0"/>
          <w:numId w:val="9"/>
        </w:numPr>
        <w:spacing w:after="120"/>
        <w:ind w:left="527" w:hanging="357"/>
        <w:jc w:val="both"/>
        <w:rPr>
          <w:rFonts w:ascii="Times New Roman" w:hAnsi="Times New Roman"/>
          <w:sz w:val="12"/>
          <w:szCs w:val="12"/>
        </w:rPr>
      </w:pPr>
      <w:r w:rsidRPr="0033725F">
        <w:rPr>
          <w:rFonts w:ascii="Times New Roman" w:hAnsi="Times New Roman" w:cs="Times New Roman"/>
          <w:sz w:val="12"/>
          <w:szCs w:val="12"/>
        </w:rPr>
        <w:t xml:space="preserve">Informacja z </w:t>
      </w:r>
      <w:proofErr w:type="spellStart"/>
      <w:r w:rsidRPr="0033725F">
        <w:rPr>
          <w:rFonts w:ascii="Times New Roman" w:hAnsi="Times New Roman" w:cs="Times New Roman"/>
          <w:sz w:val="12"/>
          <w:szCs w:val="12"/>
        </w:rPr>
        <w:t>facebooka</w:t>
      </w:r>
      <w:proofErr w:type="spellEnd"/>
      <w:r w:rsidRPr="0033725F">
        <w:rPr>
          <w:rFonts w:ascii="Times New Roman" w:hAnsi="Times New Roman" w:cs="Times New Roman"/>
          <w:sz w:val="12"/>
          <w:szCs w:val="12"/>
        </w:rPr>
        <w:t xml:space="preserve"> Gminy Kaliska z dnia 16.12.2019r. na temat rozbudowy aplikacji mapowej.</w:t>
      </w:r>
    </w:p>
    <w:p w14:paraId="3820A9E0" w14:textId="77777777" w:rsidR="0033725F" w:rsidRPr="0033725F" w:rsidRDefault="00356000" w:rsidP="0033725F">
      <w:pPr>
        <w:pStyle w:val="Akapitzlist"/>
        <w:numPr>
          <w:ilvl w:val="0"/>
          <w:numId w:val="9"/>
        </w:numPr>
        <w:spacing w:after="120"/>
        <w:ind w:left="527" w:hanging="357"/>
        <w:jc w:val="both"/>
        <w:rPr>
          <w:rFonts w:ascii="Times New Roman" w:hAnsi="Times New Roman"/>
          <w:sz w:val="12"/>
          <w:szCs w:val="12"/>
        </w:rPr>
      </w:pPr>
      <w:r w:rsidRPr="0033725F">
        <w:rPr>
          <w:rFonts w:ascii="Times New Roman" w:hAnsi="Times New Roman" w:cs="Times New Roman"/>
          <w:sz w:val="12"/>
          <w:szCs w:val="12"/>
        </w:rPr>
        <w:t>Ogłoszenie o mapie interaktywnej.</w:t>
      </w:r>
    </w:p>
    <w:p w14:paraId="1DFB80CE" w14:textId="2D65DECA" w:rsidR="009E24A8" w:rsidRPr="0033725F" w:rsidRDefault="001E21CC" w:rsidP="0033725F">
      <w:pPr>
        <w:pStyle w:val="Akapitzlist"/>
        <w:numPr>
          <w:ilvl w:val="0"/>
          <w:numId w:val="9"/>
        </w:numPr>
        <w:spacing w:after="120"/>
        <w:ind w:left="527" w:hanging="357"/>
        <w:jc w:val="both"/>
        <w:rPr>
          <w:rFonts w:ascii="Times New Roman" w:hAnsi="Times New Roman"/>
          <w:sz w:val="12"/>
          <w:szCs w:val="12"/>
        </w:rPr>
      </w:pPr>
      <w:r w:rsidRPr="0033725F">
        <w:rPr>
          <w:rFonts w:ascii="Times New Roman" w:hAnsi="Times New Roman" w:cs="Times New Roman"/>
          <w:sz w:val="12"/>
          <w:szCs w:val="12"/>
        </w:rPr>
        <w:t xml:space="preserve">Wiadomości e-mail dot. wejść na stronę aplikacji mapowej. </w:t>
      </w:r>
    </w:p>
    <w:p w14:paraId="2378DB83" w14:textId="77777777" w:rsidR="00356000" w:rsidRPr="00356000" w:rsidRDefault="00356000" w:rsidP="00356000">
      <w:pPr>
        <w:spacing w:after="120"/>
        <w:jc w:val="both"/>
        <w:rPr>
          <w:rFonts w:ascii="Times New Roman" w:hAnsi="Times New Roman"/>
          <w:sz w:val="12"/>
          <w:szCs w:val="12"/>
        </w:rPr>
      </w:pPr>
    </w:p>
    <w:p w14:paraId="002E5514" w14:textId="7BBCBEBC" w:rsidR="00C22FBF" w:rsidRPr="007A75F8" w:rsidRDefault="00C22FBF" w:rsidP="00F56A6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A75F8">
        <w:rPr>
          <w:rFonts w:ascii="Times New Roman" w:hAnsi="Times New Roman"/>
          <w:bCs/>
          <w:sz w:val="24"/>
          <w:szCs w:val="24"/>
        </w:rPr>
        <w:t xml:space="preserve"> </w:t>
      </w:r>
      <w:r w:rsidR="007A75F8" w:rsidRPr="007A75F8">
        <w:rPr>
          <w:rFonts w:ascii="Times New Roman" w:hAnsi="Times New Roman"/>
          <w:bCs/>
          <w:sz w:val="24"/>
          <w:szCs w:val="24"/>
        </w:rPr>
        <w:t>Załącznik nr 1 – lokalizacja mapy interaktywnej na stronie Gminy</w:t>
      </w:r>
      <w:r w:rsidR="001E21CC">
        <w:rPr>
          <w:rFonts w:ascii="Times New Roman" w:hAnsi="Times New Roman"/>
          <w:bCs/>
          <w:sz w:val="24"/>
          <w:szCs w:val="24"/>
        </w:rPr>
        <w:t xml:space="preserve"> Kaliska.</w:t>
      </w:r>
      <w:r w:rsidRPr="007A75F8">
        <w:rPr>
          <w:rFonts w:ascii="Times New Roman" w:hAnsi="Times New Roman"/>
          <w:bCs/>
          <w:sz w:val="24"/>
          <w:szCs w:val="24"/>
        </w:rPr>
        <w:br w:type="textWrapping" w:clear="all"/>
      </w:r>
    </w:p>
    <w:p w14:paraId="2D9B2A2E" w14:textId="3BC4DB06" w:rsidR="009E24A8" w:rsidRDefault="007A75F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9628D" wp14:editId="109999AB">
            <wp:simplePos x="0" y="0"/>
            <wp:positionH relativeFrom="column">
              <wp:posOffset>73025</wp:posOffset>
            </wp:positionH>
            <wp:positionV relativeFrom="paragraph">
              <wp:posOffset>257810</wp:posOffset>
            </wp:positionV>
            <wp:extent cx="5760720" cy="4147185"/>
            <wp:effectExtent l="0" t="0" r="0" b="5715"/>
            <wp:wrapSquare wrapText="bothSides"/>
            <wp:docPr id="7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62A81454-05BE-4574-A3C7-68D007182C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62A81454-05BE-4574-A3C7-68D007182C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ADE653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0E69E029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0EC94EDA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5BE2BF62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24D509AA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1BE08A4A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1025EFF5" w14:textId="77777777" w:rsidR="009E24A8" w:rsidRDefault="009E24A8" w:rsidP="009E24A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1A7350E4" w14:textId="77777777" w:rsidR="009E24A8" w:rsidRPr="009E24A8" w:rsidRDefault="009E24A8" w:rsidP="009E24A8">
      <w:pPr>
        <w:pStyle w:val="Akapitzlist"/>
        <w:spacing w:after="0"/>
        <w:rPr>
          <w:rFonts w:ascii="Times New Roman" w:hAnsi="Times New Roman"/>
          <w:b/>
          <w:sz w:val="32"/>
          <w:szCs w:val="32"/>
        </w:rPr>
      </w:pPr>
    </w:p>
    <w:p w14:paraId="5663B937" w14:textId="089ADB32" w:rsidR="007A75F8" w:rsidRDefault="007A75F8">
      <w:pPr>
        <w:rPr>
          <w:noProof/>
        </w:rPr>
      </w:pPr>
    </w:p>
    <w:p w14:paraId="37D7B0FB" w14:textId="41C2A46D" w:rsidR="007A75F8" w:rsidRDefault="007A75F8">
      <w:pPr>
        <w:rPr>
          <w:noProof/>
        </w:rPr>
      </w:pPr>
    </w:p>
    <w:p w14:paraId="632ABC77" w14:textId="798D1D62" w:rsidR="007A75F8" w:rsidRDefault="007A75F8">
      <w:pPr>
        <w:rPr>
          <w:noProof/>
        </w:rPr>
      </w:pPr>
    </w:p>
    <w:p w14:paraId="35AD37FB" w14:textId="514969EE" w:rsidR="007A75F8" w:rsidRDefault="007A75F8">
      <w:pPr>
        <w:rPr>
          <w:noProof/>
        </w:rPr>
      </w:pPr>
    </w:p>
    <w:p w14:paraId="0871AFD3" w14:textId="0C72D566" w:rsidR="007A75F8" w:rsidRDefault="007A75F8">
      <w:pPr>
        <w:rPr>
          <w:noProof/>
        </w:rPr>
      </w:pPr>
    </w:p>
    <w:p w14:paraId="2C714FD2" w14:textId="120FF3BF" w:rsidR="007A75F8" w:rsidRDefault="007A75F8">
      <w:pPr>
        <w:rPr>
          <w:noProof/>
        </w:rPr>
      </w:pPr>
    </w:p>
    <w:p w14:paraId="4AC933FB" w14:textId="77777777" w:rsidR="00F56A69" w:rsidRDefault="00F56A69">
      <w:pPr>
        <w:rPr>
          <w:noProof/>
        </w:rPr>
      </w:pPr>
    </w:p>
    <w:p w14:paraId="08677BD9" w14:textId="77B8F785" w:rsidR="007A75F8" w:rsidRPr="007A75F8" w:rsidRDefault="007A75F8" w:rsidP="00F56A69">
      <w:pPr>
        <w:jc w:val="both"/>
        <w:rPr>
          <w:rFonts w:ascii="Times New Roman" w:hAnsi="Times New Roman" w:cs="Times New Roman"/>
          <w:sz w:val="24"/>
          <w:szCs w:val="24"/>
        </w:rPr>
      </w:pPr>
      <w:r w:rsidRPr="007A75F8">
        <w:rPr>
          <w:rFonts w:ascii="Times New Roman" w:hAnsi="Times New Roman" w:cs="Times New Roman"/>
          <w:noProof/>
          <w:sz w:val="24"/>
          <w:szCs w:val="24"/>
        </w:rPr>
        <w:lastRenderedPageBreak/>
        <w:t>Załącznik nr 2 – generowanie informacji na temat przeznaczenia terenu działki w Studium Gminy Kaliska.</w:t>
      </w:r>
    </w:p>
    <w:p w14:paraId="1117C3D2" w14:textId="77777777" w:rsidR="007A75F8" w:rsidRDefault="007A75F8"/>
    <w:p w14:paraId="7FD4813A" w14:textId="419B9E19" w:rsidR="007A75F8" w:rsidRDefault="007A75F8">
      <w:r>
        <w:rPr>
          <w:noProof/>
        </w:rPr>
        <w:drawing>
          <wp:inline distT="0" distB="0" distL="0" distR="0" wp14:anchorId="0A0CFEDA" wp14:editId="696EA3B5">
            <wp:extent cx="5815584" cy="3441266"/>
            <wp:effectExtent l="0" t="0" r="0" b="6985"/>
            <wp:docPr id="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C8595127-E436-4C3F-B2E6-93BCAA6CD46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C8595127-E436-4C3F-B2E6-93BCAA6CD46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251" cy="34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4ACC" w14:textId="77777777" w:rsidR="007A75F8" w:rsidRDefault="007A75F8"/>
    <w:p w14:paraId="40450639" w14:textId="77777777" w:rsidR="007A75F8" w:rsidRDefault="007A75F8"/>
    <w:p w14:paraId="03E61BF8" w14:textId="110A0EE9" w:rsidR="007A75F8" w:rsidRDefault="007A75F8"/>
    <w:p w14:paraId="5CD50F59" w14:textId="74BAADBC" w:rsidR="007A75F8" w:rsidRDefault="007A75F8"/>
    <w:p w14:paraId="38A7EE6C" w14:textId="1D727915" w:rsidR="007A75F8" w:rsidRDefault="007A75F8"/>
    <w:p w14:paraId="4B9BD7EB" w14:textId="34B7428A" w:rsidR="007A75F8" w:rsidRDefault="007A75F8"/>
    <w:p w14:paraId="75807EBF" w14:textId="5D8B64B0" w:rsidR="007A75F8" w:rsidRDefault="007A75F8"/>
    <w:p w14:paraId="47A2A527" w14:textId="45A6B49D" w:rsidR="007A75F8" w:rsidRDefault="007A75F8"/>
    <w:p w14:paraId="276BD702" w14:textId="6F2437BF" w:rsidR="007A75F8" w:rsidRDefault="007A75F8"/>
    <w:p w14:paraId="5B7B9A4A" w14:textId="2FDAE51F" w:rsidR="007A75F8" w:rsidRDefault="007A75F8"/>
    <w:p w14:paraId="7B94A0BD" w14:textId="0FE761A2" w:rsidR="007A75F8" w:rsidRDefault="007A75F8"/>
    <w:p w14:paraId="3A9937C7" w14:textId="22FDA26A" w:rsidR="007A75F8" w:rsidRDefault="007A75F8"/>
    <w:p w14:paraId="774C7D2B" w14:textId="4C6AD175" w:rsidR="007A75F8" w:rsidRDefault="007A75F8"/>
    <w:p w14:paraId="1EF069E0" w14:textId="2C275EA8" w:rsidR="007A75F8" w:rsidRDefault="007A75F8"/>
    <w:p w14:paraId="7D671C02" w14:textId="14685E37" w:rsidR="00E70044" w:rsidRDefault="00E70044"/>
    <w:p w14:paraId="710C212A" w14:textId="77777777" w:rsidR="00F56A69" w:rsidRDefault="00F56A69"/>
    <w:p w14:paraId="24160E4F" w14:textId="78AAEAE8" w:rsidR="00824171" w:rsidRDefault="007A75F8" w:rsidP="00F56A69">
      <w:pPr>
        <w:jc w:val="both"/>
        <w:rPr>
          <w:rFonts w:ascii="Times New Roman" w:hAnsi="Times New Roman" w:cs="Times New Roman"/>
          <w:sz w:val="24"/>
          <w:szCs w:val="24"/>
        </w:rPr>
      </w:pPr>
      <w:r w:rsidRPr="007A75F8">
        <w:rPr>
          <w:rFonts w:ascii="Times New Roman" w:hAnsi="Times New Roman" w:cs="Times New Roman"/>
          <w:sz w:val="24"/>
          <w:szCs w:val="24"/>
        </w:rPr>
        <w:lastRenderedPageBreak/>
        <w:t xml:space="preserve">Załącznik nr 3 – </w:t>
      </w:r>
      <w:r w:rsidR="001E21CC" w:rsidRPr="007A75F8">
        <w:rPr>
          <w:rFonts w:ascii="Times New Roman" w:hAnsi="Times New Roman" w:cs="Times New Roman"/>
          <w:sz w:val="24"/>
          <w:szCs w:val="24"/>
        </w:rPr>
        <w:t xml:space="preserve">możliwość składania wniosków/pytań/uwag do gminy w ramach procedur. </w:t>
      </w:r>
      <w:r w:rsidR="001E21CC">
        <w:rPr>
          <w:rFonts w:ascii="Times New Roman" w:hAnsi="Times New Roman" w:cs="Times New Roman"/>
          <w:sz w:val="24"/>
          <w:szCs w:val="24"/>
        </w:rPr>
        <w:t>p</w:t>
      </w:r>
      <w:r w:rsidR="001E21CC" w:rsidRPr="007A75F8">
        <w:rPr>
          <w:rFonts w:ascii="Times New Roman" w:hAnsi="Times New Roman" w:cs="Times New Roman"/>
          <w:sz w:val="24"/>
          <w:szCs w:val="24"/>
        </w:rPr>
        <w:t>lanistycznych</w:t>
      </w:r>
    </w:p>
    <w:p w14:paraId="392FE538" w14:textId="77777777" w:rsidR="00824171" w:rsidRPr="007A75F8" w:rsidRDefault="00824171" w:rsidP="007A75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F2E7DC" w14:textId="330C8F66" w:rsidR="0014149B" w:rsidRDefault="00C22FBF">
      <w:r>
        <w:rPr>
          <w:noProof/>
        </w:rPr>
        <w:drawing>
          <wp:inline distT="0" distB="0" distL="0" distR="0" wp14:anchorId="5D2BC5D0" wp14:editId="2F66A897">
            <wp:extent cx="5760720" cy="3559810"/>
            <wp:effectExtent l="0" t="0" r="0" b="2540"/>
            <wp:docPr id="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99D6ADEB-29EA-48C4-A44B-82A5C1B5DFF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99D6ADEB-29EA-48C4-A44B-82A5C1B5DFF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49B" w:rsidSect="00C11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90C87" w14:textId="77777777" w:rsidR="00D2287A" w:rsidRDefault="00D2287A" w:rsidP="00C22FBF">
      <w:pPr>
        <w:spacing w:after="0" w:line="240" w:lineRule="auto"/>
      </w:pPr>
      <w:r>
        <w:separator/>
      </w:r>
    </w:p>
  </w:endnote>
  <w:endnote w:type="continuationSeparator" w:id="0">
    <w:p w14:paraId="7BBE1240" w14:textId="77777777" w:rsidR="00D2287A" w:rsidRDefault="00D2287A" w:rsidP="00C2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48129" w14:textId="77777777" w:rsidR="00D2287A" w:rsidRDefault="00D2287A" w:rsidP="00C22FBF">
      <w:pPr>
        <w:spacing w:after="0" w:line="240" w:lineRule="auto"/>
      </w:pPr>
      <w:r>
        <w:separator/>
      </w:r>
    </w:p>
  </w:footnote>
  <w:footnote w:type="continuationSeparator" w:id="0">
    <w:p w14:paraId="44EE7DA3" w14:textId="77777777" w:rsidR="00D2287A" w:rsidRDefault="00D2287A" w:rsidP="00C22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1208"/>
    <w:multiLevelType w:val="hybridMultilevel"/>
    <w:tmpl w:val="BB80B346"/>
    <w:lvl w:ilvl="0" w:tplc="45205488">
      <w:start w:val="1"/>
      <w:numFmt w:val="decimal"/>
      <w:lvlText w:val="%1."/>
      <w:lvlJc w:val="left"/>
      <w:pPr>
        <w:ind w:left="1080" w:hanging="360"/>
      </w:pPr>
      <w:rPr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17318"/>
    <w:multiLevelType w:val="hybridMultilevel"/>
    <w:tmpl w:val="40B4C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50FFE"/>
    <w:multiLevelType w:val="hybridMultilevel"/>
    <w:tmpl w:val="864C9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02533"/>
    <w:multiLevelType w:val="hybridMultilevel"/>
    <w:tmpl w:val="BF664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86E4C"/>
    <w:multiLevelType w:val="hybridMultilevel"/>
    <w:tmpl w:val="71F4FA62"/>
    <w:lvl w:ilvl="0" w:tplc="300C9E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DF329D7"/>
    <w:multiLevelType w:val="hybridMultilevel"/>
    <w:tmpl w:val="CE900A58"/>
    <w:lvl w:ilvl="0" w:tplc="F9F60D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4C4EDB"/>
    <w:multiLevelType w:val="hybridMultilevel"/>
    <w:tmpl w:val="B64AB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72A6B"/>
    <w:multiLevelType w:val="hybridMultilevel"/>
    <w:tmpl w:val="FB78D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213CBD"/>
    <w:multiLevelType w:val="hybridMultilevel"/>
    <w:tmpl w:val="5F023B90"/>
    <w:lvl w:ilvl="0" w:tplc="8C2266C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4A8"/>
    <w:rsid w:val="000528C0"/>
    <w:rsid w:val="0014149B"/>
    <w:rsid w:val="001457B8"/>
    <w:rsid w:val="00171FE6"/>
    <w:rsid w:val="001B229A"/>
    <w:rsid w:val="001B7AAE"/>
    <w:rsid w:val="001E21CC"/>
    <w:rsid w:val="001E71A4"/>
    <w:rsid w:val="0023271C"/>
    <w:rsid w:val="00250AC9"/>
    <w:rsid w:val="002D70AF"/>
    <w:rsid w:val="0033725F"/>
    <w:rsid w:val="00353AFB"/>
    <w:rsid w:val="00356000"/>
    <w:rsid w:val="003675CD"/>
    <w:rsid w:val="00395836"/>
    <w:rsid w:val="003D06EB"/>
    <w:rsid w:val="003D7614"/>
    <w:rsid w:val="003D79ED"/>
    <w:rsid w:val="00410CC2"/>
    <w:rsid w:val="00420ED9"/>
    <w:rsid w:val="0045493A"/>
    <w:rsid w:val="00464071"/>
    <w:rsid w:val="0052637E"/>
    <w:rsid w:val="005A3984"/>
    <w:rsid w:val="00677185"/>
    <w:rsid w:val="007269D4"/>
    <w:rsid w:val="007767C2"/>
    <w:rsid w:val="007814F6"/>
    <w:rsid w:val="0078390C"/>
    <w:rsid w:val="007A75F8"/>
    <w:rsid w:val="007B4EE7"/>
    <w:rsid w:val="007C4CC4"/>
    <w:rsid w:val="00821917"/>
    <w:rsid w:val="00824171"/>
    <w:rsid w:val="00846B77"/>
    <w:rsid w:val="0088023B"/>
    <w:rsid w:val="008F7C91"/>
    <w:rsid w:val="009C3BFD"/>
    <w:rsid w:val="009E24A8"/>
    <w:rsid w:val="009F18FD"/>
    <w:rsid w:val="009F3271"/>
    <w:rsid w:val="009F563C"/>
    <w:rsid w:val="00A13C0F"/>
    <w:rsid w:val="00A4091F"/>
    <w:rsid w:val="00AC356C"/>
    <w:rsid w:val="00B1246C"/>
    <w:rsid w:val="00B22C39"/>
    <w:rsid w:val="00B816D9"/>
    <w:rsid w:val="00B945A7"/>
    <w:rsid w:val="00BF7E83"/>
    <w:rsid w:val="00C11E59"/>
    <w:rsid w:val="00C22FBF"/>
    <w:rsid w:val="00C9222C"/>
    <w:rsid w:val="00CA12AC"/>
    <w:rsid w:val="00CA7D48"/>
    <w:rsid w:val="00CD41EB"/>
    <w:rsid w:val="00CF0AFE"/>
    <w:rsid w:val="00D2287A"/>
    <w:rsid w:val="00DE2A1A"/>
    <w:rsid w:val="00E06419"/>
    <w:rsid w:val="00E50D6F"/>
    <w:rsid w:val="00E70044"/>
    <w:rsid w:val="00F11BEE"/>
    <w:rsid w:val="00F43DC0"/>
    <w:rsid w:val="00F56A69"/>
    <w:rsid w:val="00FE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1E4A5"/>
  <w15:chartTrackingRefBased/>
  <w15:docId w15:val="{AFE4D8E1-2BE3-444F-8913-601AFDED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24A8"/>
    <w:pPr>
      <w:ind w:left="720"/>
      <w:contextualSpacing/>
    </w:pPr>
  </w:style>
  <w:style w:type="table" w:styleId="Tabela-Siatka">
    <w:name w:val="Table Grid"/>
    <w:basedOn w:val="Standardowy"/>
    <w:uiPriority w:val="39"/>
    <w:rsid w:val="00E50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12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46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22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FBF"/>
  </w:style>
  <w:style w:type="paragraph" w:styleId="Stopka">
    <w:name w:val="footer"/>
    <w:basedOn w:val="Normalny"/>
    <w:link w:val="StopkaZnak"/>
    <w:uiPriority w:val="99"/>
    <w:unhideWhenUsed/>
    <w:rsid w:val="00C22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6</Pages>
  <Words>934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KOMPUTER10</dc:creator>
  <cp:keywords/>
  <dc:description/>
  <cp:lastModifiedBy>Dorota.Chylinska</cp:lastModifiedBy>
  <cp:revision>44</cp:revision>
  <cp:lastPrinted>2017-03-20T14:07:00Z</cp:lastPrinted>
  <dcterms:created xsi:type="dcterms:W3CDTF">2017-03-15T07:05:00Z</dcterms:created>
  <dcterms:modified xsi:type="dcterms:W3CDTF">2020-04-23T06:51:00Z</dcterms:modified>
</cp:coreProperties>
</file>